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F125E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КАРАКУЛЬСКОГО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F125E9"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F125E9">
        <w:rPr>
          <w:sz w:val="28"/>
          <w:szCs w:val="28"/>
        </w:rPr>
        <w:t xml:space="preserve"> 63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F125E9">
        <w:rPr>
          <w:sz w:val="28"/>
          <w:szCs w:val="28"/>
        </w:rPr>
        <w:t>ешение Совета депутатов Каракульского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>25.01</w:t>
      </w:r>
      <w:r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>
        <w:rPr>
          <w:sz w:val="28"/>
          <w:szCs w:val="28"/>
        </w:rPr>
        <w:t xml:space="preserve"> № 2</w:t>
      </w:r>
      <w:r w:rsidR="00AE5D88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974ECA">
        <w:rPr>
          <w:sz w:val="28"/>
          <w:szCs w:val="28"/>
        </w:rPr>
        <w:t xml:space="preserve">а территории </w:t>
      </w:r>
      <w:r w:rsidR="00F125E9">
        <w:rPr>
          <w:sz w:val="28"/>
          <w:szCs w:val="28"/>
        </w:rPr>
        <w:t xml:space="preserve">Каракульского </w:t>
      </w:r>
      <w:r w:rsidR="00974ECA">
        <w:rPr>
          <w:sz w:val="28"/>
          <w:szCs w:val="28"/>
        </w:rPr>
        <w:t xml:space="preserve">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190B89">
        <w:rPr>
          <w:sz w:val="28"/>
          <w:szCs w:val="28"/>
        </w:rPr>
        <w:t xml:space="preserve">ом </w:t>
      </w:r>
      <w:r w:rsidR="00F125E9">
        <w:rPr>
          <w:sz w:val="28"/>
          <w:szCs w:val="28"/>
        </w:rPr>
        <w:t xml:space="preserve">Каракульского </w:t>
      </w:r>
      <w:r w:rsidR="00190B89">
        <w:rPr>
          <w:sz w:val="28"/>
          <w:szCs w:val="28"/>
        </w:rPr>
        <w:t xml:space="preserve">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F125E9">
        <w:rPr>
          <w:sz w:val="28"/>
          <w:szCs w:val="28"/>
        </w:rPr>
        <w:t>Каракульского с</w:t>
      </w:r>
      <w:r w:rsidR="00974ECA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FA37CC">
        <w:rPr>
          <w:sz w:val="28"/>
          <w:szCs w:val="28"/>
        </w:rPr>
        <w:t xml:space="preserve">на территории </w:t>
      </w:r>
      <w:r w:rsidR="00F125E9">
        <w:rPr>
          <w:sz w:val="28"/>
          <w:szCs w:val="28"/>
        </w:rPr>
        <w:t xml:space="preserve">Каракульского </w:t>
      </w:r>
      <w:r w:rsidR="00FA37C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F125E9">
        <w:rPr>
          <w:sz w:val="28"/>
          <w:szCs w:val="28"/>
        </w:rPr>
        <w:t xml:space="preserve">Каракульского </w:t>
      </w:r>
      <w:r w:rsidR="002E1AEA">
        <w:rPr>
          <w:sz w:val="28"/>
          <w:szCs w:val="28"/>
        </w:rPr>
        <w:t>сельского поселения</w:t>
      </w:r>
      <w:r w:rsidR="00535DAE">
        <w:rPr>
          <w:sz w:val="28"/>
          <w:szCs w:val="28"/>
        </w:rPr>
        <w:t xml:space="preserve"> № 2</w:t>
      </w:r>
      <w:r w:rsidR="00F125E9">
        <w:rPr>
          <w:sz w:val="28"/>
          <w:szCs w:val="28"/>
        </w:rPr>
        <w:t>5 от 25.12</w:t>
      </w:r>
      <w:r w:rsidR="00535DAE">
        <w:rPr>
          <w:sz w:val="28"/>
          <w:szCs w:val="28"/>
        </w:rPr>
        <w:t>.202</w:t>
      </w:r>
      <w:r w:rsidR="00F125E9">
        <w:rPr>
          <w:sz w:val="28"/>
          <w:szCs w:val="28"/>
        </w:rPr>
        <w:t>0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определяется  статьей 13 Устава </w:t>
      </w:r>
      <w:r w:rsidR="00F125E9">
        <w:rPr>
          <w:sz w:val="28"/>
          <w:szCs w:val="28"/>
        </w:rPr>
        <w:t xml:space="preserve">Каракульского </w:t>
      </w:r>
      <w:r w:rsidR="00190B89">
        <w:rPr>
          <w:sz w:val="28"/>
          <w:szCs w:val="28"/>
        </w:rPr>
        <w:t>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535DAE" w:rsidRPr="00190B89">
        <w:rPr>
          <w:sz w:val="28"/>
          <w:szCs w:val="28"/>
        </w:rPr>
        <w:t>момента подписания</w:t>
      </w:r>
      <w:r w:rsidR="00190B89" w:rsidRPr="00190B89">
        <w:rPr>
          <w:sz w:val="28"/>
          <w:szCs w:val="28"/>
        </w:rPr>
        <w:t>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r w:rsidR="00F125E9">
        <w:rPr>
          <w:sz w:val="28"/>
          <w:szCs w:val="28"/>
        </w:rPr>
        <w:t xml:space="preserve">Каракульского </w:t>
      </w:r>
      <w:r w:rsidR="003D254F"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r w:rsidR="00F125E9">
        <w:rPr>
          <w:sz w:val="28"/>
          <w:szCs w:val="28"/>
        </w:rPr>
        <w:t xml:space="preserve">Каракульского </w:t>
      </w:r>
      <w:r w:rsidR="004E6D3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6750A3" w:rsidRDefault="0033357D" w:rsidP="00190B89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F125E9">
        <w:rPr>
          <w:sz w:val="28"/>
          <w:szCs w:val="28"/>
        </w:rPr>
        <w:t xml:space="preserve">Каракульского </w:t>
      </w:r>
      <w:r w:rsidR="00782EFD"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</w:t>
      </w:r>
      <w:r w:rsidR="00F125E9">
        <w:rPr>
          <w:sz w:val="28"/>
          <w:szCs w:val="28"/>
        </w:rPr>
        <w:t xml:space="preserve">         </w:t>
      </w:r>
      <w:r w:rsidR="00F125E9">
        <w:rPr>
          <w:sz w:val="28"/>
          <w:szCs w:val="28"/>
        </w:rPr>
        <w:tab/>
      </w:r>
      <w:r w:rsidR="00F125E9">
        <w:rPr>
          <w:sz w:val="28"/>
          <w:szCs w:val="28"/>
        </w:rPr>
        <w:tab/>
        <w:t xml:space="preserve">       Г.В.Тишанькина</w:t>
      </w:r>
      <w:r>
        <w:rPr>
          <w:sz w:val="28"/>
          <w:szCs w:val="28"/>
        </w:rPr>
        <w:t xml:space="preserve">                                                           </w:t>
      </w:r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87" w:rsidRDefault="00A93087" w:rsidP="004B095F">
      <w:r>
        <w:separator/>
      </w:r>
    </w:p>
  </w:endnote>
  <w:endnote w:type="continuationSeparator" w:id="0">
    <w:p w:rsidR="00A93087" w:rsidRDefault="00A93087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87" w:rsidRDefault="00A93087" w:rsidP="004B095F">
      <w:r>
        <w:separator/>
      </w:r>
    </w:p>
  </w:footnote>
  <w:footnote w:type="continuationSeparator" w:id="0">
    <w:p w:rsidR="00A93087" w:rsidRDefault="00A93087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90B89"/>
    <w:rsid w:val="001946A6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659C2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3087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DF7ABE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125E9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1AFD-E729-4123-A9AF-324322F4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66</cp:revision>
  <cp:lastPrinted>2022-01-17T04:36:00Z</cp:lastPrinted>
  <dcterms:created xsi:type="dcterms:W3CDTF">2019-10-03T03:07:00Z</dcterms:created>
  <dcterms:modified xsi:type="dcterms:W3CDTF">2022-01-17T04:37:00Z</dcterms:modified>
</cp:coreProperties>
</file>